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72"/>
        <w:jc w:val="both"/>
        <w:rPr>
          <w:rFonts w:ascii="Bookman Old Style" w:cs="Bookman Old Style" w:eastAsia="Bookman Old Style" w:hAnsi="Bookman Old Sty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-72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TEXT OF NOTIFICATION</w:t>
      </w:r>
    </w:p>
    <w:p w:rsidR="00000000" w:rsidDel="00000000" w:rsidP="00000000" w:rsidRDefault="00000000" w:rsidRPr="00000000" w14:paraId="00000003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u w:val="single"/>
          <w:rtl w:val="0"/>
        </w:rPr>
        <w:t xml:space="preserve">KENDRIYA VDIAYALAYA SRIKAKULAM</w:t>
      </w:r>
    </w:p>
    <w:p w:rsidR="00000000" w:rsidDel="00000000" w:rsidP="00000000" w:rsidRDefault="00000000" w:rsidRPr="00000000" w14:paraId="00000005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u w:val="single"/>
          <w:rtl w:val="0"/>
        </w:rPr>
        <w:t xml:space="preserve">PEDDAPADU, NEAR-EENADU OFFICE, SRIKAKULAM DIST.532401 Website: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https://srikakulam.kvs.ac.in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u w:val="single"/>
          <w:rtl w:val="0"/>
        </w:rPr>
        <w:t xml:space="preserve">, Ph. 08942-241111</w:t>
      </w:r>
    </w:p>
    <w:p w:rsidR="00000000" w:rsidDel="00000000" w:rsidP="00000000" w:rsidRDefault="00000000" w:rsidRPr="00000000" w14:paraId="00000006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u w:val="single"/>
          <w:rtl w:val="0"/>
        </w:rPr>
        <w:t xml:space="preserve">Registration of firms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sz w:val="4"/>
          <w:szCs w:val="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The applications from all authorized dealers/manufacturers/suppliers/service providers are hereby invited to register their respective firms for supply of following materials during the financial year 2020-21 to KV SRIKAKULAM. Registration will be done from the date of publication to 08.07.2020.</w:t>
      </w:r>
    </w:p>
    <w:p w:rsidR="00000000" w:rsidDel="00000000" w:rsidP="00000000" w:rsidRDefault="00000000" w:rsidRPr="00000000" w14:paraId="0000000A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Stationary items, Exam related materials, sport equipment, Science equipment/materials(consumable and non-consumable), Printing materials/works, musical instruments, Computers Hardware, Software, Teaching Aids, Audio Visual Aids, Library Books, Furniture items, Electrical materials, Air Conditioners and repairs, Water purifiers and repairs, White Washing/Painting materials and works (material and labor), AMC for computers, Photocopiers and Printers, Electrical works. Service provider in watch &amp; wards, conservancy, data entry operators, Gardening, supply and repair of children park equipment, UPS supply and repairs, CCTV Cameras, Identity cards, PA system for the year 2020-21.</w:t>
      </w:r>
    </w:p>
    <w:p w:rsidR="00000000" w:rsidDel="00000000" w:rsidP="00000000" w:rsidRDefault="00000000" w:rsidRPr="00000000" w14:paraId="0000000B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The interested firms/parties may submit their firm particulars in their original letter head duly supported by their GSTN Number and valid registration documents to the office of KV SRIKAKULAM BY Speed post/Registered post on or before 08/07/2020. Registration of Firms/Parties after due date (08/07/2020) will not be considered.</w:t>
      </w:r>
    </w:p>
    <w:p w:rsidR="00000000" w:rsidDel="00000000" w:rsidP="00000000" w:rsidRDefault="00000000" w:rsidRPr="00000000" w14:paraId="0000000C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                                                                                                             S/D </w:t>
      </w:r>
    </w:p>
    <w:p w:rsidR="00000000" w:rsidDel="00000000" w:rsidP="00000000" w:rsidRDefault="00000000" w:rsidRPr="00000000" w14:paraId="0000000E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                                                                                                      PRINCIPAL</w:t>
      </w:r>
    </w:p>
    <w:p w:rsidR="00000000" w:rsidDel="00000000" w:rsidP="00000000" w:rsidRDefault="00000000" w:rsidRPr="00000000" w14:paraId="0000000F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                                                                                                    KV Srikakulam</w:t>
      </w:r>
    </w:p>
    <w:p w:rsidR="00000000" w:rsidDel="00000000" w:rsidP="00000000" w:rsidRDefault="00000000" w:rsidRPr="00000000" w14:paraId="00000010">
      <w:pPr>
        <w:spacing w:after="0" w:line="240" w:lineRule="auto"/>
        <w:ind w:right="-72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jc w:val="center"/>
        <w:rPr>
          <w:rFonts w:ascii="Kokila" w:cs="Kokila" w:eastAsia="Kokila" w:hAnsi="Kokil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jc w:val="center"/>
        <w:rPr>
          <w:rFonts w:ascii="Kokila" w:cs="Kokila" w:eastAsia="Kokila" w:hAnsi="Kokila"/>
          <w:b w:val="1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केन्द्रीय विद्यालय श्रीकाकुलम, पेद्दपदु, निकट- ईनाडु ऑफिस, जिला-श्रीकाकुलम (आंध्र प्रदेश)-५३२४०१,</w:t>
      </w:r>
    </w:p>
    <w:p w:rsidR="00000000" w:rsidDel="00000000" w:rsidP="00000000" w:rsidRDefault="00000000" w:rsidRPr="00000000" w14:paraId="00000013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  <w:u w:val="single"/>
        </w:rPr>
      </w:pP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फोन नं. ०८९४२-२४११११, बेवसाईट :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32"/>
          <w:szCs w:val="32"/>
          <w:rtl w:val="0"/>
        </w:rPr>
        <w:t xml:space="preserve">https://srikakulam.kvs.ac.in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jc w:val="center"/>
        <w:rPr>
          <w:rFonts w:ascii="Kokila" w:cs="Kokila" w:eastAsia="Kokila" w:hAnsi="Kokila"/>
          <w:b w:val="1"/>
          <w:sz w:val="28"/>
          <w:szCs w:val="28"/>
          <w:u w:val="single"/>
        </w:rPr>
      </w:pPr>
      <w:r w:rsidDel="00000000" w:rsidR="00000000" w:rsidRPr="00000000">
        <w:rPr>
          <w:rFonts w:ascii="Kokila" w:cs="Kokila" w:eastAsia="Kokila" w:hAnsi="Kokila"/>
          <w:b w:val="1"/>
          <w:sz w:val="28"/>
          <w:szCs w:val="28"/>
          <w:u w:val="single"/>
          <w:rtl w:val="0"/>
        </w:rPr>
        <w:t xml:space="preserve">विभिन्न वस्तुओं सेवाओं के आपूर्तिकर्ताओं के पंजीकरण बाबत/केंद्रीय विद्यालय श्रीकाकुलम में वर्ष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u w:val="single"/>
          <w:rtl w:val="0"/>
        </w:rPr>
        <w:t xml:space="preserve">2020</w:t>
      </w:r>
      <w:r w:rsidDel="00000000" w:rsidR="00000000" w:rsidRPr="00000000">
        <w:rPr>
          <w:rFonts w:ascii="Kokila" w:cs="Kokila" w:eastAsia="Kokila" w:hAnsi="Kokila"/>
          <w:b w:val="1"/>
          <w:sz w:val="28"/>
          <w:szCs w:val="28"/>
          <w:u w:val="single"/>
          <w:rtl w:val="0"/>
        </w:rPr>
        <w:t xml:space="preserve">-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u w:val="single"/>
          <w:rtl w:val="0"/>
        </w:rPr>
        <w:t xml:space="preserve">21</w:t>
      </w:r>
      <w:r w:rsidDel="00000000" w:rsidR="00000000" w:rsidRPr="00000000">
        <w:rPr>
          <w:rFonts w:ascii="Kokila" w:cs="Kokila" w:eastAsia="Kokila" w:hAnsi="Kokila"/>
          <w:b w:val="1"/>
          <w:sz w:val="28"/>
          <w:szCs w:val="28"/>
          <w:u w:val="single"/>
          <w:rtl w:val="0"/>
        </w:rPr>
        <w:t xml:space="preserve"> में विभिन्न सामग्री/सेवाओं की पूर्ति हेतु फर्मों का पंजीकरण किया जाना प्रस्तावित है -</w:t>
      </w:r>
    </w:p>
    <w:p w:rsidR="00000000" w:rsidDel="00000000" w:rsidP="00000000" w:rsidRDefault="00000000" w:rsidRPr="00000000" w14:paraId="00000015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sz w:val="4"/>
          <w:szCs w:val="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rPr>
          <w:rFonts w:ascii="Kokila" w:cs="Kokila" w:eastAsia="Kokila" w:hAnsi="Kokila"/>
          <w:b w:val="1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ab/>
      </w:r>
      <w:r w:rsidDel="00000000" w:rsidR="00000000" w:rsidRPr="00000000">
        <w:rPr>
          <w:rFonts w:ascii="Kokila" w:cs="Kokila" w:eastAsia="Kokila" w:hAnsi="Kokila"/>
          <w:b w:val="1"/>
          <w:sz w:val="28"/>
          <w:szCs w:val="28"/>
          <w:rtl w:val="0"/>
        </w:rPr>
        <w:t xml:space="preserve">स्टेशनरी सामन, (उपभोज्य व गैर उपभोज्य) प्रयोगशाला सामग्री, खेल-कूद सामान, परीक्षा सम्बन्धी सामग्री, प्रिंटिंग कार्य, वाद्द यंत्र, कंप्यूटर हार्डवेयर व सॉफ्टवेयर, शिक्षण सहायक सामग्री, परिचय पत्र निर्माण, श्रव्य-दृश्य सामग्री, पुस्तकालय पुस्तक, फर्नीचर सामग्री, पेंटिंग/पुताई, ए.एम.सी. कंप्यूटर, वाटर प्यूरीफायर तथा एयर कंडीशनर एवं उनका रख-रखाव, एलोक्ट्रोनिक सामग्री एवं मरम्मत कार्य, श्रमिकों की आपूर्ति, दैनिक वेतन (कंजरवेंसी), प्रिंटर एवं फोटोकॉपी मशीन का रख-रखाव,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Kokila" w:cs="Kokila" w:eastAsia="Kokila" w:hAnsi="Kokila"/>
          <w:b w:val="1"/>
          <w:sz w:val="28"/>
          <w:szCs w:val="28"/>
          <w:rtl w:val="0"/>
        </w:rPr>
        <w:t xml:space="preserve">इलेक्ट्रिकल कार्य , कार्य बागवानी, डाटा एंट्री ओपेरटर, यू.पी.सी., सी.सी.टी.वि. कैमरा एवं पी.ए. सिस्टम इत्यादि की आपूर्ति एवं रख-रखाव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rPr>
          <w:rFonts w:ascii="Kokila" w:cs="Kokila" w:eastAsia="Kokila" w:hAnsi="Kokila"/>
          <w:b w:val="1"/>
          <w:sz w:val="28"/>
          <w:szCs w:val="28"/>
        </w:rPr>
      </w:pPr>
      <w:r w:rsidDel="00000000" w:rsidR="00000000" w:rsidRPr="00000000">
        <w:rPr>
          <w:rFonts w:ascii="Kokila" w:cs="Kokila" w:eastAsia="Kokila" w:hAnsi="Kokila"/>
          <w:b w:val="1"/>
          <w:sz w:val="28"/>
          <w:szCs w:val="28"/>
          <w:rtl w:val="0"/>
        </w:rPr>
        <w:tab/>
        <w:t xml:space="preserve">अतःइच्छुक फर्म जो की सभी आवश्यक शर्तों को  पूरा करते है अपने लैटर हेड पर पूर्ण जानकारी व वैध रजिस्ट्रेशन नंबर 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GSTN</w:t>
      </w:r>
      <w:r w:rsidDel="00000000" w:rsidR="00000000" w:rsidRPr="00000000">
        <w:rPr>
          <w:rFonts w:ascii="Kokila" w:cs="Kokila" w:eastAsia="Kokila" w:hAnsi="Kokila"/>
          <w:b w:val="1"/>
          <w:sz w:val="28"/>
          <w:szCs w:val="28"/>
          <w:rtl w:val="0"/>
        </w:rPr>
        <w:t xml:space="preserve"> नं. आदि फोटोकॉपी इस विद्यालय को दिनांक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8</w:t>
      </w:r>
      <w:r w:rsidDel="00000000" w:rsidR="00000000" w:rsidRPr="00000000">
        <w:rPr>
          <w:rFonts w:ascii="Kokila" w:cs="Kokila" w:eastAsia="Kokila" w:hAnsi="Kokila"/>
          <w:b w:val="1"/>
          <w:sz w:val="28"/>
          <w:szCs w:val="28"/>
          <w:rtl w:val="0"/>
        </w:rPr>
        <w:t xml:space="preserve"> जुलाई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2020 </w:t>
      </w:r>
      <w:r w:rsidDel="00000000" w:rsidR="00000000" w:rsidRPr="00000000">
        <w:rPr>
          <w:rFonts w:ascii="Kokila" w:cs="Kokila" w:eastAsia="Kokila" w:hAnsi="Kokila"/>
          <w:b w:val="1"/>
          <w:sz w:val="28"/>
          <w:szCs w:val="28"/>
          <w:rtl w:val="0"/>
        </w:rPr>
        <w:t xml:space="preserve">तक या उससे पहले स्पीड पोस्ट/रजिस्टर्ड पोस्ट द्वारा  भेजें I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Kokila" w:cs="Kokila" w:eastAsia="Kokila" w:hAnsi="Kokila"/>
          <w:b w:val="1"/>
          <w:sz w:val="28"/>
          <w:szCs w:val="28"/>
          <w:rtl w:val="0"/>
        </w:rPr>
        <w:t xml:space="preserve">नियत तारीख (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08.07.2020) </w:t>
      </w:r>
      <w:r w:rsidDel="00000000" w:rsidR="00000000" w:rsidRPr="00000000">
        <w:rPr>
          <w:rFonts w:ascii="Kokila" w:cs="Kokila" w:eastAsia="Kokila" w:hAnsi="Kokila"/>
          <w:b w:val="1"/>
          <w:sz w:val="28"/>
          <w:szCs w:val="28"/>
          <w:rtl w:val="0"/>
        </w:rPr>
        <w:t xml:space="preserve">के बाद फर्मों / पार्टियों का पंजीकरण नहीं माना जाएगा</w:t>
      </w:r>
    </w:p>
    <w:p w:rsidR="00000000" w:rsidDel="00000000" w:rsidP="00000000" w:rsidRDefault="00000000" w:rsidRPr="00000000" w14:paraId="00000018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rPr>
          <w:rFonts w:ascii="Kokila" w:cs="Kokila" w:eastAsia="Kokila" w:hAnsi="Kokil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ind w:firstLine="720"/>
        <w:rPr>
          <w:rFonts w:ascii="Kokila" w:cs="Kokila" w:eastAsia="Kokila" w:hAnsi="Kokila"/>
          <w:b w:val="1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प्राचार्य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24" w:val="single"/>
          <w:left w:color="000000" w:space="4" w:sz="24" w:val="single"/>
          <w:bottom w:color="000000" w:space="4" w:sz="24" w:val="single"/>
          <w:right w:color="000000" w:space="4" w:sz="24" w:val="single"/>
        </w:pBdr>
        <w:spacing w:after="0" w:line="240" w:lineRule="auto"/>
        <w:rPr>
          <w:rFonts w:ascii="Kokila" w:cs="Kokila" w:eastAsia="Kokila" w:hAnsi="Kokila"/>
          <w:b w:val="1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के.वि.श्रीकाकुलम </w:t>
      </w:r>
      <w:r w:rsidDel="00000000" w:rsidR="00000000" w:rsidRPr="00000000">
        <w:rPr>
          <w:rtl w:val="0"/>
        </w:rPr>
      </w:r>
    </w:p>
    <w:sectPr>
      <w:pgSz w:h="16839" w:w="11907"/>
      <w:pgMar w:bottom="993" w:top="568" w:left="1080" w:right="11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Times New Roman"/>
  <w:font w:name="Koki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